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05" w:rsidRDefault="00FF3A06" w:rsidP="00446942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</w:pPr>
      <w:r w:rsidRPr="00FF3A0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Обґрунтування</w:t>
      </w:r>
      <w:r w:rsidR="00966B3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 xml:space="preserve"> закупівлі:</w:t>
      </w:r>
    </w:p>
    <w:p w:rsidR="008267E2" w:rsidRPr="0060485A" w:rsidRDefault="0060485A" w:rsidP="00DC5D34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</w:pPr>
      <w:r w:rsidRPr="0060485A">
        <w:rPr>
          <w:rFonts w:ascii="Times New Roman" w:hAnsi="Times New Roman" w:cs="Times New Roman"/>
          <w:b/>
          <w:sz w:val="20"/>
          <w:szCs w:val="20"/>
          <w:bdr w:val="none" w:sz="0" w:space="0" w:color="auto" w:frame="1"/>
          <w:lang w:val="uk-UA"/>
        </w:rPr>
        <w:t>Послуги з підтримання доступу Замовника, його відокремленого структурного підрозділу до ЄДЕБО з метою своєчасного внесення повних та достовірних відомостей і даних щодо Замовника - суб’єкта освітньої діяльності (надавача освітніх послуг) і його здобувачів</w:t>
      </w:r>
      <w:r w:rsidRPr="003C1DCA">
        <w:rPr>
          <w:rStyle w:val="h-hidden"/>
          <w:rFonts w:ascii="Times New Roman" w:hAnsi="Times New Roman" w:cs="Times New Roman"/>
          <w:b/>
          <w:sz w:val="20"/>
          <w:szCs w:val="20"/>
          <w:bdr w:val="none" w:sz="0" w:space="0" w:color="auto" w:frame="1"/>
        </w:rPr>
        <w:t> </w:t>
      </w:r>
      <w:r w:rsidRPr="0060485A">
        <w:rPr>
          <w:rStyle w:val="h-hidden"/>
          <w:rFonts w:ascii="Times New Roman" w:hAnsi="Times New Roman" w:cs="Times New Roman"/>
          <w:b/>
          <w:sz w:val="20"/>
          <w:szCs w:val="20"/>
          <w:bdr w:val="none" w:sz="0" w:space="0" w:color="auto" w:frame="1"/>
          <w:lang w:val="uk-UA"/>
        </w:rPr>
        <w:t xml:space="preserve">освітніх послуг, оброблення та постійного підтримання зазначеної інформації в актуальному стані у встановленому порядку, а також послуги із забезпечення постійного відображення в Реєстрі суб'єктів освітньої діяльності інформації про Замовника, його відокремлений структурний підрозділ  </w:t>
      </w:r>
      <w:r w:rsidRPr="0060485A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- Код згідно </w:t>
      </w:r>
      <w:proofErr w:type="spellStart"/>
      <w:r w:rsidRPr="0060485A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ДК</w:t>
      </w:r>
      <w:proofErr w:type="spellEnd"/>
      <w:r w:rsidRPr="0060485A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021:2015 "Єдиний закупівельний словник" -  </w:t>
      </w:r>
      <w:r w:rsidRPr="0060485A">
        <w:rPr>
          <w:rStyle w:val="h-hidden"/>
          <w:rFonts w:ascii="Times New Roman" w:hAnsi="Times New Roman" w:cs="Times New Roman"/>
          <w:b/>
          <w:sz w:val="20"/>
          <w:szCs w:val="20"/>
          <w:bdr w:val="none" w:sz="0" w:space="0" w:color="auto" w:frame="1"/>
          <w:lang w:val="uk-UA"/>
        </w:rPr>
        <w:t xml:space="preserve">Код </w:t>
      </w:r>
      <w:proofErr w:type="spellStart"/>
      <w:r w:rsidRPr="0060485A">
        <w:rPr>
          <w:rStyle w:val="h-hidden"/>
          <w:rFonts w:ascii="Times New Roman" w:hAnsi="Times New Roman" w:cs="Times New Roman"/>
          <w:b/>
          <w:sz w:val="20"/>
          <w:szCs w:val="20"/>
          <w:bdr w:val="none" w:sz="0" w:space="0" w:color="auto" w:frame="1"/>
          <w:lang w:val="uk-UA"/>
        </w:rPr>
        <w:t>ДК</w:t>
      </w:r>
      <w:proofErr w:type="spellEnd"/>
      <w:r w:rsidRPr="0060485A">
        <w:rPr>
          <w:rStyle w:val="h-hidden"/>
          <w:rFonts w:ascii="Times New Roman" w:hAnsi="Times New Roman" w:cs="Times New Roman"/>
          <w:b/>
          <w:sz w:val="20"/>
          <w:szCs w:val="20"/>
          <w:bdr w:val="none" w:sz="0" w:space="0" w:color="auto" w:frame="1"/>
          <w:lang w:val="uk-UA"/>
        </w:rPr>
        <w:t xml:space="preserve"> 021:2015 72320000-4 Послуги, пов’язані з базами даних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521"/>
        <w:gridCol w:w="1889"/>
        <w:gridCol w:w="7620"/>
      </w:tblGrid>
      <w:tr w:rsidR="00591059" w:rsidRPr="00AA5006" w:rsidTr="007D30E7">
        <w:tc>
          <w:tcPr>
            <w:tcW w:w="521" w:type="dxa"/>
            <w:vAlign w:val="center"/>
          </w:tcPr>
          <w:p w:rsidR="00591059" w:rsidRPr="00AA5006" w:rsidRDefault="00591059" w:rsidP="00746489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AA5006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1889" w:type="dxa"/>
            <w:vAlign w:val="center"/>
          </w:tcPr>
          <w:p w:rsidR="00591059" w:rsidRPr="00AA5006" w:rsidRDefault="00591059" w:rsidP="00746489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AA5006">
              <w:rPr>
                <w:rFonts w:ascii="Times New Roman" w:hAnsi="Times New Roman" w:cs="Times New Roman"/>
                <w:lang w:val="uk-UA"/>
              </w:rPr>
              <w:t xml:space="preserve">Предмет </w:t>
            </w:r>
            <w:r w:rsidR="00FF3A06" w:rsidRPr="00AA5006">
              <w:rPr>
                <w:rFonts w:ascii="Times New Roman" w:hAnsi="Times New Roman" w:cs="Times New Roman"/>
                <w:lang w:val="uk-UA"/>
              </w:rPr>
              <w:t>обґрунтування</w:t>
            </w:r>
          </w:p>
        </w:tc>
        <w:tc>
          <w:tcPr>
            <w:tcW w:w="7620" w:type="dxa"/>
            <w:vAlign w:val="center"/>
          </w:tcPr>
          <w:p w:rsidR="00591059" w:rsidRPr="00AA5006" w:rsidRDefault="00591059" w:rsidP="005C59A5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5006">
              <w:rPr>
                <w:rFonts w:ascii="Times New Roman" w:hAnsi="Times New Roman" w:cs="Times New Roman"/>
                <w:lang w:val="uk-UA"/>
              </w:rPr>
              <w:t xml:space="preserve">Зміст </w:t>
            </w:r>
            <w:r w:rsidR="00FF3A06" w:rsidRPr="00AA5006">
              <w:rPr>
                <w:rFonts w:ascii="Times New Roman" w:hAnsi="Times New Roman" w:cs="Times New Roman"/>
                <w:lang w:val="uk-UA"/>
              </w:rPr>
              <w:t>обґрунтування</w:t>
            </w:r>
          </w:p>
        </w:tc>
      </w:tr>
      <w:tr w:rsidR="00591059" w:rsidRPr="008267E2" w:rsidTr="007D30E7">
        <w:tc>
          <w:tcPr>
            <w:tcW w:w="521" w:type="dxa"/>
          </w:tcPr>
          <w:p w:rsidR="00591059" w:rsidRPr="00AA5006" w:rsidRDefault="00591059" w:rsidP="00746489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AA5006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1889" w:type="dxa"/>
          </w:tcPr>
          <w:p w:rsidR="00591059" w:rsidRPr="00AA5006" w:rsidRDefault="00591059" w:rsidP="00746489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AA5006">
              <w:rPr>
                <w:rFonts w:ascii="Times New Roman" w:hAnsi="Times New Roman" w:cs="Times New Roman"/>
                <w:lang w:val="uk-UA"/>
              </w:rPr>
              <w:t>Технічні і якісні</w:t>
            </w:r>
          </w:p>
          <w:p w:rsidR="00591059" w:rsidRPr="00AA5006" w:rsidRDefault="00591059" w:rsidP="00746489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AA5006">
              <w:rPr>
                <w:rFonts w:ascii="Times New Roman" w:hAnsi="Times New Roman" w:cs="Times New Roman"/>
                <w:lang w:val="uk-UA"/>
              </w:rPr>
              <w:t>Характеристики предмета закупівлі</w:t>
            </w:r>
          </w:p>
        </w:tc>
        <w:tc>
          <w:tcPr>
            <w:tcW w:w="7620" w:type="dxa"/>
          </w:tcPr>
          <w:p w:rsidR="00FF0942" w:rsidRPr="00094472" w:rsidRDefault="00AA5006" w:rsidP="00AA5006">
            <w:pPr>
              <w:pStyle w:val="a5"/>
              <w:jc w:val="both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094472">
              <w:rPr>
                <w:lang w:val="uk-UA"/>
              </w:rPr>
              <w:t xml:space="preserve"> </w:t>
            </w:r>
            <w:r w:rsidR="00F04F3B" w:rsidRPr="00094472">
              <w:rPr>
                <w:lang w:val="uk-UA"/>
              </w:rPr>
              <w:t xml:space="preserve">        </w:t>
            </w:r>
            <w:r w:rsidRPr="00094472">
              <w:rPr>
                <w:rFonts w:ascii="Times New Roman" w:hAnsi="Times New Roman" w:cs="Times New Roman"/>
                <w:lang w:val="uk-UA"/>
              </w:rPr>
              <w:t>Для забезпечення освітнього процесу Уманського державного педагогічного університету імені Павла Тичини по вул. Садовій,2 в м. Умань Черкаської області</w:t>
            </w:r>
            <w:r w:rsidR="00185A0D" w:rsidRPr="00094472">
              <w:rPr>
                <w:rFonts w:ascii="Times New Roman" w:hAnsi="Times New Roman" w:cs="Times New Roman"/>
                <w:lang w:val="uk-UA"/>
              </w:rPr>
              <w:t>,</w:t>
            </w:r>
            <w:r w:rsidRPr="000944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56980" w:rsidRPr="00094472">
              <w:rPr>
                <w:rFonts w:ascii="Times New Roman" w:hAnsi="Times New Roman" w:cs="Times New Roman"/>
                <w:lang w:val="uk-UA"/>
              </w:rPr>
              <w:t xml:space="preserve">існує необхідність здійснення закупівлі </w:t>
            </w:r>
            <w:r w:rsidR="0060485A" w:rsidRPr="0060485A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uk-UA"/>
              </w:rPr>
              <w:t>Послуги з підтримання доступу Замовника, його відокремленого структурного підрозділу до ЄДЕБО з метою своєчасного внесення повних та достовірних відомостей і даних щодо Замовника - суб’єкта освітньої діяльності (надавача освітніх послуг) і його здобувачів</w:t>
            </w:r>
            <w:r w:rsidR="0060485A" w:rsidRPr="003C1DCA">
              <w:rPr>
                <w:rStyle w:val="h-hidden"/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 </w:t>
            </w:r>
            <w:r w:rsidR="0060485A" w:rsidRPr="0060485A">
              <w:rPr>
                <w:rStyle w:val="h-hidden"/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uk-UA"/>
              </w:rPr>
              <w:t xml:space="preserve">освітніх послуг, оброблення та постійного підтримання зазначеної інформації в актуальному стані у встановленому порядку, а також послуги із забезпечення постійного відображення в Реєстрі суб'єктів освітньої діяльності інформації про Замовника, його відокремлений структурний підрозділ  </w:t>
            </w:r>
            <w:r w:rsidR="0060485A" w:rsidRPr="006048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- Код згідно </w:t>
            </w:r>
            <w:proofErr w:type="spellStart"/>
            <w:r w:rsidR="0060485A" w:rsidRPr="006048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ДК</w:t>
            </w:r>
            <w:proofErr w:type="spellEnd"/>
            <w:r w:rsidR="0060485A" w:rsidRPr="006048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021:2015 "Єдиний закупівельний словник" -  </w:t>
            </w:r>
            <w:r w:rsidR="0060485A" w:rsidRPr="0060485A">
              <w:rPr>
                <w:rStyle w:val="h-hidden"/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uk-UA"/>
              </w:rPr>
              <w:t xml:space="preserve">Код </w:t>
            </w:r>
            <w:proofErr w:type="spellStart"/>
            <w:r w:rsidR="0060485A" w:rsidRPr="0060485A">
              <w:rPr>
                <w:rStyle w:val="h-hidden"/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uk-UA"/>
              </w:rPr>
              <w:t>ДК</w:t>
            </w:r>
            <w:proofErr w:type="spellEnd"/>
            <w:r w:rsidR="0060485A" w:rsidRPr="0060485A">
              <w:rPr>
                <w:rStyle w:val="h-hidden"/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uk-UA"/>
              </w:rPr>
              <w:t xml:space="preserve"> 021:2015 72320000-4 Послуги, пов’язані з базами даних</w:t>
            </w:r>
            <w:r w:rsidR="00D607CA">
              <w:rPr>
                <w:rStyle w:val="h-hidden"/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uk-UA"/>
              </w:rPr>
              <w:t>,</w:t>
            </w:r>
            <w:r w:rsidR="003620CA" w:rsidRPr="00094472">
              <w:rPr>
                <w:rFonts w:ascii="Times New Roman" w:hAnsi="Times New Roman" w:cs="Times New Roman"/>
                <w:szCs w:val="20"/>
                <w:lang w:val="uk-UA"/>
              </w:rPr>
              <w:t xml:space="preserve">  із застосуванням виключення за Особливостями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затвердженими постановою від 12.10.2022 № 1178 (із змінами).</w:t>
            </w:r>
            <w:r w:rsidR="00FF0942" w:rsidRPr="00094472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</w:p>
          <w:p w:rsidR="003620CA" w:rsidRPr="00094472" w:rsidRDefault="00C6544D" w:rsidP="00966B31">
            <w:pPr>
              <w:pStyle w:val="a5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94472">
              <w:rPr>
                <w:rFonts w:ascii="Times New Roman" w:hAnsi="Times New Roman" w:cs="Times New Roman"/>
                <w:szCs w:val="20"/>
                <w:lang w:val="uk-UA"/>
              </w:rPr>
              <w:t xml:space="preserve">         </w:t>
            </w:r>
            <w:r w:rsidR="003620CA" w:rsidRPr="00094472">
              <w:rPr>
                <w:rFonts w:ascii="Times New Roman" w:eastAsia="Times New Roman" w:hAnsi="Times New Roman" w:cs="Times New Roman"/>
                <w:lang w:val="uk-UA"/>
              </w:rPr>
              <w:t xml:space="preserve">Положеннями Особливостей </w:t>
            </w:r>
            <w:r w:rsidR="00094472" w:rsidRPr="00094472">
              <w:rPr>
                <w:rFonts w:ascii="Times New Roman" w:eastAsia="Times New Roman" w:hAnsi="Times New Roman" w:cs="Times New Roman"/>
                <w:lang w:val="uk-UA"/>
              </w:rPr>
              <w:t>(</w:t>
            </w:r>
            <w:r w:rsidR="00094472" w:rsidRPr="000944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підпункту 5 пункту 13) </w:t>
            </w:r>
            <w:r w:rsidR="00094472" w:rsidRPr="0009447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3620CA" w:rsidRPr="00094472">
              <w:rPr>
                <w:rFonts w:ascii="Times New Roman" w:eastAsia="Times New Roman" w:hAnsi="Times New Roman" w:cs="Times New Roman"/>
                <w:lang w:val="uk-UA"/>
              </w:rPr>
              <w:t>передбачено, що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</w:t>
            </w:r>
            <w:r w:rsidR="00CD5B90" w:rsidRPr="00094472">
              <w:rPr>
                <w:rFonts w:ascii="Times New Roman" w:eastAsia="Times New Roman" w:hAnsi="Times New Roman" w:cs="Times New Roman"/>
                <w:lang w:val="uk-UA"/>
              </w:rPr>
              <w:t>.</w:t>
            </w:r>
            <w:r w:rsidR="003620CA" w:rsidRPr="00094472">
              <w:rPr>
                <w:rFonts w:ascii="Times New Roman" w:eastAsia="Times New Roman" w:hAnsi="Times New Roman" w:cs="Times New Roman"/>
                <w:lang w:val="uk-UA"/>
              </w:rPr>
              <w:t xml:space="preserve"> гривень, може здійснюватися без застосування відкритих торгів та/або електронного каталогу для закупівлі товару у разі, коли роботи, товари чи послуги можуть бути виконані, поставлені чи надані виключно певним суб’єктом господарювання у випадку відсутності конкуренції з технічних причин, яка повинна бути документально підтверджена замовником, тобто замовник застосовує виняток за Особливостями і укладає прямий договір.</w:t>
            </w:r>
            <w:r w:rsidR="003620CA" w:rsidRPr="0009447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="003620CA" w:rsidRPr="00094472">
              <w:rPr>
                <w:rFonts w:ascii="Times New Roman" w:eastAsia="Times New Roman" w:hAnsi="Times New Roman" w:cs="Times New Roman"/>
                <w:lang w:val="uk-UA"/>
              </w:rPr>
              <w:t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3-8 розділу Х «Прикінцеві та перехідні положення» Закону.</w:t>
            </w:r>
          </w:p>
          <w:p w:rsidR="003C618F" w:rsidRPr="003C618F" w:rsidRDefault="003620CA" w:rsidP="003C618F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uk-UA"/>
              </w:rPr>
            </w:pPr>
            <w:r w:rsidRPr="00094472">
              <w:rPr>
                <w:rFonts w:ascii="Times New Roman" w:eastAsia="Times New Roman" w:hAnsi="Times New Roman" w:cs="Times New Roman"/>
                <w:lang w:val="uk-UA"/>
              </w:rPr>
              <w:t xml:space="preserve">Враховуючи те, </w:t>
            </w:r>
            <w:r w:rsidR="00185A0D" w:rsidRPr="00094472">
              <w:rPr>
                <w:rFonts w:ascii="Times New Roman" w:eastAsia="Times New Roman" w:hAnsi="Times New Roman" w:cs="Times New Roman"/>
                <w:lang w:val="uk-UA"/>
              </w:rPr>
              <w:t xml:space="preserve">що </w:t>
            </w:r>
            <w:r w:rsidR="003C618F" w:rsidRPr="003C618F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uk-UA"/>
              </w:rPr>
              <w:t>Послуги з підтримання доступу Замовника, його відокремленого структурного підрозділу до ЄДЕБО з метою своєчасного внесення повних та достовірних відомостей і даних щодо Замовника - суб’єкта освітньої діяльності (надавача освітніх послуг) і його здобувачів</w:t>
            </w:r>
            <w:r w:rsidR="003C618F" w:rsidRPr="003C1DCA">
              <w:rPr>
                <w:rStyle w:val="h-hidden"/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 </w:t>
            </w:r>
            <w:r w:rsidR="003C618F" w:rsidRPr="003C618F">
              <w:rPr>
                <w:rStyle w:val="h-hidden"/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uk-UA"/>
              </w:rPr>
              <w:t xml:space="preserve">освітніх послуг, оброблення та постійного підтримання зазначеної інформації в актуальному стані у встановленому порядку, а також послуги із забезпечення постійного відображення в Реєстрі суб'єктів освітньої діяльності інформації про Замовника, його відокремлений структурний підрозділ  </w:t>
            </w:r>
            <w:r w:rsidR="003C618F" w:rsidRPr="003C61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- Код згідно </w:t>
            </w:r>
            <w:proofErr w:type="spellStart"/>
            <w:r w:rsidR="003C618F" w:rsidRPr="003C61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ДК</w:t>
            </w:r>
            <w:proofErr w:type="spellEnd"/>
            <w:r w:rsidR="003C618F" w:rsidRPr="003C61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021:2015 "Єдиний закупівельний словник" -  </w:t>
            </w:r>
            <w:r w:rsidR="003C618F" w:rsidRPr="003C618F">
              <w:rPr>
                <w:rStyle w:val="h-hidden"/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uk-UA"/>
              </w:rPr>
              <w:t xml:space="preserve">Код </w:t>
            </w:r>
            <w:proofErr w:type="spellStart"/>
            <w:r w:rsidR="003C618F" w:rsidRPr="003C618F">
              <w:rPr>
                <w:rStyle w:val="h-hidden"/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uk-UA"/>
              </w:rPr>
              <w:t>ДК</w:t>
            </w:r>
            <w:proofErr w:type="spellEnd"/>
            <w:r w:rsidR="003C618F" w:rsidRPr="003C618F">
              <w:rPr>
                <w:rStyle w:val="h-hidden"/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uk-UA"/>
              </w:rPr>
              <w:t xml:space="preserve"> 021:2015 72320000-4 Послуги, пов’язані з базами даних</w:t>
            </w:r>
            <w:r w:rsidR="003C618F" w:rsidRPr="003C61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,</w:t>
            </w:r>
            <w:r w:rsidR="003C618F" w:rsidRPr="000F3B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="003C618F" w:rsidRPr="003C61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3C618F" w:rsidRPr="003C618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3C618F" w:rsidRPr="003C61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 можуть бути надані лише</w:t>
            </w:r>
            <w:r w:rsidR="003C618F" w:rsidRPr="003C618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3C618F" w:rsidRPr="003C618F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uk-UA"/>
              </w:rPr>
              <w:t xml:space="preserve"> </w:t>
            </w:r>
            <w:r w:rsidR="003C618F" w:rsidRPr="003C618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певним суб’єктом господарювання, а саме:   Державним підприємством «</w:t>
            </w:r>
            <w:proofErr w:type="spellStart"/>
            <w:r w:rsidR="003C618F" w:rsidRPr="003C618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Інфоресурс</w:t>
            </w:r>
            <w:proofErr w:type="spellEnd"/>
            <w:r w:rsidR="003C618F" w:rsidRPr="003C618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», що визначено відповідним документом:  </w:t>
            </w:r>
            <w:r w:rsidR="003C618F" w:rsidRPr="003C618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згідно до пункту 1 Постанови Кабінету Міністрів України від 12 грудня 2018 року № 1060 (Постанова, Перелік від 12.12.2018 № 1060 </w:t>
            </w:r>
            <w:proofErr w:type="spellStart"/>
            <w:r w:rsidR="003C618F" w:rsidRPr="005176E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https</w:t>
            </w:r>
            <w:proofErr w:type="spellEnd"/>
            <w:r w:rsidR="003C618F" w:rsidRPr="003C618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://</w:t>
            </w:r>
            <w:proofErr w:type="spellStart"/>
            <w:r w:rsidR="003C618F" w:rsidRPr="005176E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zakon</w:t>
            </w:r>
            <w:proofErr w:type="spellEnd"/>
            <w:r w:rsidR="003C618F" w:rsidRPr="003C618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.</w:t>
            </w:r>
            <w:proofErr w:type="spellStart"/>
            <w:r w:rsidR="003C618F" w:rsidRPr="005176E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rada</w:t>
            </w:r>
            <w:proofErr w:type="spellEnd"/>
            <w:r w:rsidR="003C618F" w:rsidRPr="003C618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.</w:t>
            </w:r>
            <w:proofErr w:type="spellStart"/>
            <w:r w:rsidR="003C618F" w:rsidRPr="005176E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gov</w:t>
            </w:r>
            <w:proofErr w:type="spellEnd"/>
            <w:r w:rsidR="003C618F" w:rsidRPr="003C618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.</w:t>
            </w:r>
            <w:proofErr w:type="spellStart"/>
            <w:r w:rsidR="003C618F" w:rsidRPr="005176E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ua</w:t>
            </w:r>
            <w:proofErr w:type="spellEnd"/>
            <w:r w:rsidR="003C618F" w:rsidRPr="003C618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 › 1060-2018-п) державне підприємство «</w:t>
            </w:r>
            <w:proofErr w:type="spellStart"/>
            <w:r w:rsidR="003C618F" w:rsidRPr="003C618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Інфоресурс</w:t>
            </w:r>
            <w:proofErr w:type="spellEnd"/>
            <w:r w:rsidR="003C618F" w:rsidRPr="003C618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», належить до сфери управління розпорядника Єдиної державної електронної бази з питань освіти - Міністерства </w:t>
            </w:r>
            <w:r w:rsidR="003C618F" w:rsidRPr="003C618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lastRenderedPageBreak/>
              <w:t>освіти і науки України, визначено технічним адміністратором Єдиної державної електронної бази з питань освіти. Технічний адміністратор Єдиної державної електронної бази з питань освіти здійснює заходи із створення, модернізації і супроводження програмного забезпечення Єдиної державної електронної бази з питань освіти, у тому числі її реєстрів, та інформаційно-пошукової системи доступу до її відкритих даних, їх технічного і технологічного забезпечення, збереження та захисту відомостей та даних, надання, тимчасового припинення (блокування) та анулювання доступу до цієї бази та її реєстрів, надання послуг у сфері їх функціонування, а також інші функції, визначені законодавством. Положенням про Єдину державну електронну базу з питань освіти, затвердженим наказом Міністерства освіти і науки України від 08 червня 2018 року № 620 «Про затвердження Положення про Єдину державну електронну базу з питань освіти», (Про затвердження Положення про Єдину державну ...</w:t>
            </w:r>
            <w:proofErr w:type="spellStart"/>
            <w:r w:rsidR="003C618F" w:rsidRPr="005176E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https</w:t>
            </w:r>
            <w:proofErr w:type="spellEnd"/>
            <w:r w:rsidR="003C618F" w:rsidRPr="003C618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://</w:t>
            </w:r>
            <w:proofErr w:type="spellStart"/>
            <w:r w:rsidR="003C618F" w:rsidRPr="005176E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zakon</w:t>
            </w:r>
            <w:proofErr w:type="spellEnd"/>
            <w:r w:rsidR="003C618F" w:rsidRPr="003C618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.</w:t>
            </w:r>
            <w:proofErr w:type="spellStart"/>
            <w:r w:rsidR="003C618F" w:rsidRPr="005176E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rada</w:t>
            </w:r>
            <w:proofErr w:type="spellEnd"/>
            <w:r w:rsidR="003C618F" w:rsidRPr="003C618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.</w:t>
            </w:r>
            <w:proofErr w:type="spellStart"/>
            <w:r w:rsidR="003C618F" w:rsidRPr="005176E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gov</w:t>
            </w:r>
            <w:proofErr w:type="spellEnd"/>
            <w:r w:rsidR="003C618F" w:rsidRPr="003C618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.</w:t>
            </w:r>
            <w:proofErr w:type="spellStart"/>
            <w:r w:rsidR="003C618F" w:rsidRPr="005176E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ua</w:t>
            </w:r>
            <w:proofErr w:type="spellEnd"/>
            <w:r w:rsidR="003C618F" w:rsidRPr="003C618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 ›) встановлено, що технічний адміністратор Єдиної державної електронної бази з питань освіти (ЄДЕБО) забезпечу</w:t>
            </w:r>
            <w:proofErr w:type="gramStart"/>
            <w:r w:rsidR="003C618F" w:rsidRPr="003C618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є,</w:t>
            </w:r>
            <w:proofErr w:type="gramEnd"/>
            <w:r w:rsidR="003C618F" w:rsidRPr="003C618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 зокрема, організацію та підтримання доступу уповноважених суб’єктів до ЄДЕБО на підставі укладеного з ним договору. Документи: Постанова КМУ від 12 жовтня 2022 р. № 1178 (із змінами), Закон України «Про публічні закупівлі» (зі змінами), (Про публічні закупівлі - Законодавство України </w:t>
            </w:r>
            <w:proofErr w:type="spellStart"/>
            <w:r w:rsidR="003C618F" w:rsidRPr="005176E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https</w:t>
            </w:r>
            <w:proofErr w:type="spellEnd"/>
            <w:r w:rsidR="003C618F" w:rsidRPr="003C618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://</w:t>
            </w:r>
            <w:proofErr w:type="spellStart"/>
            <w:r w:rsidR="003C618F" w:rsidRPr="005176E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zakon</w:t>
            </w:r>
            <w:proofErr w:type="spellEnd"/>
            <w:r w:rsidR="003C618F" w:rsidRPr="003C618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.</w:t>
            </w:r>
            <w:proofErr w:type="spellStart"/>
            <w:r w:rsidR="003C618F" w:rsidRPr="005176E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rada</w:t>
            </w:r>
            <w:proofErr w:type="spellEnd"/>
            <w:r w:rsidR="003C618F" w:rsidRPr="003C618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.</w:t>
            </w:r>
            <w:proofErr w:type="spellStart"/>
            <w:r w:rsidR="003C618F" w:rsidRPr="005176E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gov</w:t>
            </w:r>
            <w:proofErr w:type="spellEnd"/>
            <w:r w:rsidR="003C618F" w:rsidRPr="003C618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.</w:t>
            </w:r>
            <w:proofErr w:type="spellStart"/>
            <w:r w:rsidR="003C618F" w:rsidRPr="005176E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ua</w:t>
            </w:r>
            <w:proofErr w:type="spellEnd"/>
            <w:r w:rsidR="003C618F" w:rsidRPr="003C618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), Постанова Кабінету Міністрів України від 12 грудня 2018 року № 1060 (Верховна Рада України; Закон від 03.12.2020 № 1060-</w:t>
            </w:r>
            <w:proofErr w:type="spellStart"/>
            <w:r w:rsidR="003C618F" w:rsidRPr="005176E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IXhttps</w:t>
            </w:r>
            <w:proofErr w:type="spellEnd"/>
            <w:r w:rsidR="003C618F" w:rsidRPr="003C618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://</w:t>
            </w:r>
            <w:proofErr w:type="spellStart"/>
            <w:r w:rsidR="003C618F" w:rsidRPr="005176E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zakon</w:t>
            </w:r>
            <w:proofErr w:type="spellEnd"/>
            <w:r w:rsidR="003C618F" w:rsidRPr="003C618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.</w:t>
            </w:r>
            <w:proofErr w:type="spellStart"/>
            <w:r w:rsidR="003C618F" w:rsidRPr="005176E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rada</w:t>
            </w:r>
            <w:proofErr w:type="spellEnd"/>
            <w:r w:rsidR="003C618F" w:rsidRPr="003C618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.</w:t>
            </w:r>
            <w:proofErr w:type="spellStart"/>
            <w:r w:rsidR="003C618F" w:rsidRPr="005176E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gov</w:t>
            </w:r>
            <w:proofErr w:type="spellEnd"/>
            <w:r w:rsidR="003C618F" w:rsidRPr="003C618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.</w:t>
            </w:r>
            <w:proofErr w:type="spellStart"/>
            <w:r w:rsidR="003C618F" w:rsidRPr="005176E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ua</w:t>
            </w:r>
            <w:proofErr w:type="spellEnd"/>
            <w:r w:rsidR="003C618F" w:rsidRPr="003C618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 › 1060-20), Наказ Міністерства освіти і науки України від 08 червня 2018 року № 620 «Про затвердження Положення про Єдину державну електронну базу з питань освіти», зареєстрованим в Міністерстві юстиції України 05 жовтня 2018 року за № 1132/32584 (Про затвердження Положення про Єдину державну ...</w:t>
            </w:r>
            <w:proofErr w:type="spellStart"/>
            <w:proofErr w:type="gramStart"/>
            <w:r w:rsidR="003C618F" w:rsidRPr="005176E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https</w:t>
            </w:r>
            <w:proofErr w:type="spellEnd"/>
            <w:r w:rsidR="003C618F" w:rsidRPr="003C618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://</w:t>
            </w:r>
            <w:proofErr w:type="spellStart"/>
            <w:r w:rsidR="003C618F" w:rsidRPr="005176E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zakon</w:t>
            </w:r>
            <w:proofErr w:type="spellEnd"/>
            <w:r w:rsidR="003C618F" w:rsidRPr="003C618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.</w:t>
            </w:r>
            <w:proofErr w:type="spellStart"/>
            <w:r w:rsidR="003C618F" w:rsidRPr="005176E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rada</w:t>
            </w:r>
            <w:proofErr w:type="spellEnd"/>
            <w:r w:rsidR="003C618F" w:rsidRPr="003C618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.</w:t>
            </w:r>
            <w:proofErr w:type="spellStart"/>
            <w:r w:rsidR="003C618F" w:rsidRPr="005176E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gov</w:t>
            </w:r>
            <w:proofErr w:type="spellEnd"/>
            <w:r w:rsidR="003C618F" w:rsidRPr="003C618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.</w:t>
            </w:r>
            <w:proofErr w:type="spellStart"/>
            <w:r w:rsidR="003C618F" w:rsidRPr="005176E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ua</w:t>
            </w:r>
            <w:proofErr w:type="spellEnd"/>
            <w:r w:rsidR="003C618F" w:rsidRPr="003C618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 ›), зас</w:t>
            </w:r>
            <w:r w:rsidR="003C618F" w:rsidRPr="003C618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тосовується вищевказане виключення.</w:t>
            </w:r>
            <w:proofErr w:type="gramEnd"/>
          </w:p>
          <w:p w:rsidR="003C618F" w:rsidRDefault="003C618F" w:rsidP="003C618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Обсяг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визначається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потреби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2023 року</w:t>
            </w:r>
          </w:p>
          <w:p w:rsidR="00591059" w:rsidRPr="00094472" w:rsidRDefault="00591059" w:rsidP="00746489">
            <w:pPr>
              <w:pStyle w:val="a5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91059" w:rsidRPr="00AA5006" w:rsidTr="007D30E7">
        <w:trPr>
          <w:trHeight w:val="1731"/>
        </w:trPr>
        <w:tc>
          <w:tcPr>
            <w:tcW w:w="521" w:type="dxa"/>
          </w:tcPr>
          <w:p w:rsidR="00591059" w:rsidRPr="00AA5006" w:rsidRDefault="00591059">
            <w:pPr>
              <w:rPr>
                <w:rFonts w:ascii="Times New Roman" w:hAnsi="Times New Roman" w:cs="Times New Roman"/>
                <w:lang w:val="uk-UA"/>
              </w:rPr>
            </w:pPr>
            <w:r w:rsidRPr="00AA5006">
              <w:rPr>
                <w:rFonts w:ascii="Times New Roman" w:hAnsi="Times New Roman" w:cs="Times New Roman"/>
                <w:lang w:val="uk-UA"/>
              </w:rPr>
              <w:lastRenderedPageBreak/>
              <w:t>2.</w:t>
            </w:r>
          </w:p>
        </w:tc>
        <w:tc>
          <w:tcPr>
            <w:tcW w:w="1889" w:type="dxa"/>
          </w:tcPr>
          <w:p w:rsidR="00BE587A" w:rsidRPr="00AA5006" w:rsidRDefault="00BE587A" w:rsidP="00BE587A">
            <w:pPr>
              <w:rPr>
                <w:rFonts w:ascii="Times New Roman" w:hAnsi="Times New Roman" w:cs="Times New Roman"/>
                <w:lang w:val="uk-UA"/>
              </w:rPr>
            </w:pPr>
            <w:r w:rsidRPr="00AA5006">
              <w:rPr>
                <w:rFonts w:ascii="Times New Roman" w:hAnsi="Times New Roman" w:cs="Times New Roman"/>
                <w:lang w:val="uk-UA"/>
              </w:rPr>
              <w:t>Очікувана вартість та/або розмір</w:t>
            </w:r>
          </w:p>
          <w:p w:rsidR="00591059" w:rsidRPr="00AA5006" w:rsidRDefault="00BE587A" w:rsidP="00BE587A">
            <w:pPr>
              <w:rPr>
                <w:lang w:val="uk-UA"/>
              </w:rPr>
            </w:pPr>
            <w:r w:rsidRPr="00AA5006">
              <w:rPr>
                <w:rFonts w:ascii="Times New Roman" w:hAnsi="Times New Roman" w:cs="Times New Roman"/>
                <w:lang w:val="uk-UA"/>
              </w:rPr>
              <w:t>Бюджетного призначення</w:t>
            </w:r>
          </w:p>
        </w:tc>
        <w:tc>
          <w:tcPr>
            <w:tcW w:w="7620" w:type="dxa"/>
          </w:tcPr>
          <w:p w:rsidR="00EF7E5C" w:rsidRPr="004F51F6" w:rsidRDefault="00FF0942" w:rsidP="00F25078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94472">
              <w:rPr>
                <w:rFonts w:ascii="Times New Roman" w:eastAsia="Times New Roman" w:hAnsi="Times New Roman" w:cs="Times New Roman"/>
                <w:lang w:val="uk-UA"/>
              </w:rPr>
              <w:t>Розмір бюджетного призначення</w:t>
            </w:r>
            <w:r w:rsidRPr="00094472">
              <w:rPr>
                <w:rFonts w:ascii="Times New Roman" w:eastAsia="Times New Roman" w:hAnsi="Times New Roman" w:cs="Times New Roman"/>
                <w:b/>
                <w:lang w:val="uk-UA"/>
              </w:rPr>
              <w:t>:</w:t>
            </w:r>
            <w:r w:rsidRPr="0009447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4F51F6" w:rsidRPr="004F5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150 401,04 </w:t>
            </w:r>
            <w:r w:rsidR="00D607CA" w:rsidRPr="004F51F6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4F51F6">
              <w:rPr>
                <w:rFonts w:ascii="Times New Roman" w:eastAsia="Times New Roman" w:hAnsi="Times New Roman" w:cs="Times New Roman"/>
                <w:lang w:val="uk-UA"/>
              </w:rPr>
              <w:t xml:space="preserve">грн. </w:t>
            </w:r>
            <w:r w:rsidR="00900339" w:rsidRPr="004F51F6">
              <w:rPr>
                <w:rFonts w:ascii="Times New Roman" w:eastAsia="Times New Roman" w:hAnsi="Times New Roman" w:cs="Times New Roman"/>
                <w:lang w:val="uk-UA"/>
              </w:rPr>
              <w:t xml:space="preserve">з ПДВ. </w:t>
            </w:r>
          </w:p>
          <w:p w:rsidR="00FF0942" w:rsidRPr="00094472" w:rsidRDefault="00F25078" w:rsidP="00F25078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94472">
              <w:rPr>
                <w:rFonts w:ascii="Times New Roman" w:eastAsia="Times New Roman" w:hAnsi="Times New Roman" w:cs="Times New Roman"/>
                <w:lang w:val="uk-UA"/>
              </w:rPr>
              <w:t>Кошти Державного бюджету України (кошти спеціального фонду)</w:t>
            </w:r>
            <w:r w:rsidR="00EF7E5C" w:rsidRPr="00094472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:rsidR="00591059" w:rsidRPr="00094472" w:rsidRDefault="00591059" w:rsidP="00FF094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72680D" w:rsidRPr="00AA5006" w:rsidRDefault="0072680D">
      <w:pPr>
        <w:rPr>
          <w:lang w:val="uk-UA"/>
        </w:rPr>
      </w:pPr>
    </w:p>
    <w:sectPr w:rsidR="0072680D" w:rsidRPr="00AA5006" w:rsidSect="00176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A734C"/>
    <w:multiLevelType w:val="hybridMultilevel"/>
    <w:tmpl w:val="6502842A"/>
    <w:lvl w:ilvl="0" w:tplc="C4F8DA2A">
      <w:start w:val="1"/>
      <w:numFmt w:val="decimal"/>
      <w:lvlText w:val="%1."/>
      <w:lvlJc w:val="left"/>
      <w:pPr>
        <w:ind w:left="135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059"/>
    <w:rsid w:val="00016BA3"/>
    <w:rsid w:val="000513A6"/>
    <w:rsid w:val="00094472"/>
    <w:rsid w:val="00176DA2"/>
    <w:rsid w:val="00185A0D"/>
    <w:rsid w:val="00215EFE"/>
    <w:rsid w:val="00225C68"/>
    <w:rsid w:val="00257026"/>
    <w:rsid w:val="00260B28"/>
    <w:rsid w:val="003615EE"/>
    <w:rsid w:val="003620CA"/>
    <w:rsid w:val="003C618F"/>
    <w:rsid w:val="00401B05"/>
    <w:rsid w:val="00446942"/>
    <w:rsid w:val="004F51F6"/>
    <w:rsid w:val="00516AC0"/>
    <w:rsid w:val="00517616"/>
    <w:rsid w:val="00591059"/>
    <w:rsid w:val="005C59A5"/>
    <w:rsid w:val="0060485A"/>
    <w:rsid w:val="0061150D"/>
    <w:rsid w:val="006170FA"/>
    <w:rsid w:val="006A7991"/>
    <w:rsid w:val="0072680D"/>
    <w:rsid w:val="00746489"/>
    <w:rsid w:val="007D30E7"/>
    <w:rsid w:val="008267E2"/>
    <w:rsid w:val="008A66FE"/>
    <w:rsid w:val="008B141F"/>
    <w:rsid w:val="008C0DC9"/>
    <w:rsid w:val="00900339"/>
    <w:rsid w:val="00966B31"/>
    <w:rsid w:val="009B3CA8"/>
    <w:rsid w:val="00AA42CC"/>
    <w:rsid w:val="00AA5006"/>
    <w:rsid w:val="00AC2A30"/>
    <w:rsid w:val="00BA6103"/>
    <w:rsid w:val="00BC20C0"/>
    <w:rsid w:val="00BD25C4"/>
    <w:rsid w:val="00BE587A"/>
    <w:rsid w:val="00C6544D"/>
    <w:rsid w:val="00CD5B90"/>
    <w:rsid w:val="00D607CA"/>
    <w:rsid w:val="00D84B71"/>
    <w:rsid w:val="00DC5D34"/>
    <w:rsid w:val="00EE23CD"/>
    <w:rsid w:val="00EF71D0"/>
    <w:rsid w:val="00EF7E5C"/>
    <w:rsid w:val="00F04F3B"/>
    <w:rsid w:val="00F05B42"/>
    <w:rsid w:val="00F25078"/>
    <w:rsid w:val="00F541FF"/>
    <w:rsid w:val="00F56980"/>
    <w:rsid w:val="00FD2FBE"/>
    <w:rsid w:val="00FF0942"/>
    <w:rsid w:val="00FF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A2"/>
  </w:style>
  <w:style w:type="paragraph" w:styleId="1">
    <w:name w:val="heading 1"/>
    <w:basedOn w:val="a"/>
    <w:next w:val="a"/>
    <w:link w:val="10"/>
    <w:uiPriority w:val="9"/>
    <w:qFormat/>
    <w:rsid w:val="005910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0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91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6980"/>
    <w:pPr>
      <w:ind w:left="720"/>
      <w:contextualSpacing/>
    </w:pPr>
  </w:style>
  <w:style w:type="paragraph" w:styleId="a5">
    <w:name w:val="No Spacing"/>
    <w:uiPriority w:val="1"/>
    <w:qFormat/>
    <w:rsid w:val="00746489"/>
    <w:pPr>
      <w:spacing w:after="0" w:line="240" w:lineRule="auto"/>
    </w:pPr>
  </w:style>
  <w:style w:type="character" w:customStyle="1" w:styleId="h-hidden">
    <w:name w:val="h-hidden"/>
    <w:basedOn w:val="a0"/>
    <w:rsid w:val="006048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10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0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91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69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ПК</cp:lastModifiedBy>
  <cp:revision>7</cp:revision>
  <cp:lastPrinted>2021-03-22T08:08:00Z</cp:lastPrinted>
  <dcterms:created xsi:type="dcterms:W3CDTF">2021-04-22T06:41:00Z</dcterms:created>
  <dcterms:modified xsi:type="dcterms:W3CDTF">2023-03-15T12:39:00Z</dcterms:modified>
</cp:coreProperties>
</file>